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5341" w14:textId="76C8470A" w:rsidR="0094400A" w:rsidRPr="00485B0B" w:rsidRDefault="0094400A" w:rsidP="0094400A">
      <w:pPr>
        <w:spacing w:after="0" w:line="240" w:lineRule="auto"/>
        <w:ind w:right="525"/>
        <w:jc w:val="center"/>
        <w:textAlignment w:val="baseline"/>
        <w:outlineLvl w:val="0"/>
        <w:rPr>
          <w:rFonts w:ascii="Times New Roman" w:hAnsi="Times New Roman" w:cs="Times New Roman"/>
          <w:color w:val="C00000"/>
          <w:sz w:val="28"/>
          <w:szCs w:val="28"/>
          <w:lang w:val="kk-KZ"/>
        </w:rPr>
      </w:pPr>
      <w:bookmarkStart w:id="0" w:name="_Hlk86137847"/>
      <w:r w:rsidRPr="00485B0B">
        <w:rPr>
          <w:rFonts w:ascii="Times New Roman" w:hAnsi="Times New Roman" w:cs="Times New Roman"/>
          <w:color w:val="C00000"/>
          <w:sz w:val="28"/>
          <w:szCs w:val="28"/>
          <w:lang w:val="kk-KZ"/>
        </w:rPr>
        <w:t xml:space="preserve">Баланы Теледидар және Интернет тәуелділігінен </w:t>
      </w:r>
      <w:bookmarkEnd w:id="0"/>
      <w:r w:rsidRPr="00485B0B">
        <w:rPr>
          <w:rFonts w:ascii="Times New Roman" w:hAnsi="Times New Roman" w:cs="Times New Roman"/>
          <w:color w:val="C00000"/>
          <w:sz w:val="28"/>
          <w:szCs w:val="28"/>
          <w:lang w:val="kk-KZ"/>
        </w:rPr>
        <w:t>қалай қорғауға болады?</w:t>
      </w:r>
    </w:p>
    <w:p w14:paraId="2896F4FB" w14:textId="528936F6" w:rsidR="0094400A" w:rsidRPr="00485B0B" w:rsidRDefault="0094400A" w:rsidP="0094400A">
      <w:pPr>
        <w:spacing w:after="0" w:line="240" w:lineRule="auto"/>
        <w:ind w:right="525"/>
        <w:jc w:val="center"/>
        <w:textAlignment w:val="baseline"/>
        <w:outlineLvl w:val="0"/>
        <w:rPr>
          <w:rFonts w:ascii="Times New Roman" w:hAnsi="Times New Roman" w:cs="Times New Roman"/>
          <w:color w:val="C00000"/>
          <w:sz w:val="28"/>
          <w:szCs w:val="28"/>
          <w:lang w:val="kk-KZ"/>
        </w:rPr>
      </w:pPr>
      <w:r w:rsidRPr="00485B0B">
        <w:rPr>
          <w:rFonts w:ascii="Times New Roman" w:hAnsi="Times New Roman" w:cs="Times New Roman"/>
          <w:color w:val="C00000"/>
          <w:sz w:val="28"/>
          <w:szCs w:val="28"/>
          <w:lang w:val="kk-KZ"/>
        </w:rPr>
        <w:t>Ата</w:t>
      </w:r>
      <w:r w:rsidRPr="00485B0B">
        <w:rPr>
          <w:rFonts w:ascii="Times New Roman" w:hAnsi="Times New Roman" w:cs="Times New Roman"/>
          <w:color w:val="C00000"/>
          <w:sz w:val="28"/>
          <w:szCs w:val="28"/>
        </w:rPr>
        <w:t>-</w:t>
      </w:r>
      <w:r w:rsidRPr="00485B0B">
        <w:rPr>
          <w:rFonts w:ascii="Times New Roman" w:hAnsi="Times New Roman" w:cs="Times New Roman"/>
          <w:color w:val="C00000"/>
          <w:sz w:val="28"/>
          <w:szCs w:val="28"/>
          <w:lang w:val="kk-KZ"/>
        </w:rPr>
        <w:t>аналарға  кеңес.</w:t>
      </w:r>
    </w:p>
    <w:p w14:paraId="60008069" w14:textId="013C74D1" w:rsidR="00C53455" w:rsidRDefault="0094400A">
      <w:r>
        <w:rPr>
          <w:noProof/>
        </w:rPr>
        <w:drawing>
          <wp:inline distT="0" distB="0" distL="0" distR="0" wp14:anchorId="050DAD73" wp14:editId="7B639084">
            <wp:extent cx="2783840" cy="15659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3840" cy="1565910"/>
                    </a:xfrm>
                    <a:prstGeom prst="rect">
                      <a:avLst/>
                    </a:prstGeom>
                    <a:noFill/>
                    <a:ln>
                      <a:noFill/>
                    </a:ln>
                  </pic:spPr>
                </pic:pic>
              </a:graphicData>
            </a:graphic>
          </wp:inline>
        </w:drawing>
      </w:r>
    </w:p>
    <w:p w14:paraId="742A5017" w14:textId="77777777" w:rsidR="00485B0B" w:rsidRPr="00211DCF" w:rsidRDefault="00485B0B" w:rsidP="00485B0B">
      <w:pPr>
        <w:rPr>
          <w:rFonts w:ascii="Times New Roman" w:hAnsi="Times New Roman" w:cs="Times New Roman"/>
          <w:color w:val="002060"/>
          <w:sz w:val="24"/>
          <w:szCs w:val="24"/>
        </w:rPr>
      </w:pPr>
      <w:r w:rsidRPr="00211DCF">
        <w:rPr>
          <w:rFonts w:ascii="Times New Roman" w:hAnsi="Times New Roman" w:cs="Times New Roman"/>
          <w:color w:val="002060"/>
          <w:sz w:val="24"/>
          <w:szCs w:val="24"/>
        </w:rPr>
        <w:t xml:space="preserve">Бала шынайы әлемді виртуалдыға айырбастап, </w:t>
      </w:r>
      <w:r w:rsidRPr="00211DCF">
        <w:rPr>
          <w:rFonts w:ascii="Times New Roman" w:hAnsi="Times New Roman" w:cs="Times New Roman"/>
          <w:color w:val="FF0000"/>
          <w:sz w:val="24"/>
          <w:szCs w:val="24"/>
        </w:rPr>
        <w:t>БҮКІЛ</w:t>
      </w:r>
      <w:r w:rsidRPr="00211DCF">
        <w:rPr>
          <w:rFonts w:ascii="Times New Roman" w:hAnsi="Times New Roman" w:cs="Times New Roman"/>
          <w:color w:val="FF0000"/>
          <w:sz w:val="24"/>
          <w:szCs w:val="24"/>
          <w:lang w:val="kk-KZ"/>
        </w:rPr>
        <w:t xml:space="preserve"> </w:t>
      </w:r>
      <w:r w:rsidRPr="00211DCF">
        <w:rPr>
          <w:rFonts w:ascii="Times New Roman" w:hAnsi="Times New Roman" w:cs="Times New Roman"/>
          <w:color w:val="FF0000"/>
          <w:sz w:val="24"/>
          <w:szCs w:val="24"/>
        </w:rPr>
        <w:t>ӘЛЕМДІК ТОРДЫҢ ШЫРМАУЫНДА ҚАЛМАУЫ ҮШІН НЕ ІСТЕУ КЕРЕК?</w:t>
      </w:r>
      <w:r w:rsidRPr="00211DCF">
        <w:rPr>
          <w:rFonts w:ascii="Times New Roman" w:hAnsi="Times New Roman" w:cs="Times New Roman"/>
          <w:color w:val="002060"/>
          <w:sz w:val="24"/>
          <w:szCs w:val="24"/>
        </w:rPr>
        <w:t xml:space="preserve"> Компьютерлік тәуелділік – бұл ауру емес, оның белгілері: шындықтан қашу, өз орнын табуға қиналатын адамдарға тән. Түсінікті сөзбен айтқанда, мектеп өмірін бастаған бала өзін жалғыз сезінеді, ересек адамға болмашы болып көрінуі мүмкін проблемаларды қалай жеңу керектігін білмейді. </w:t>
      </w:r>
    </w:p>
    <w:p w14:paraId="3831A214" w14:textId="77777777" w:rsidR="00211DCF" w:rsidRDefault="00485B0B" w:rsidP="00485B0B">
      <w:pPr>
        <w:rPr>
          <w:rFonts w:ascii="Times New Roman" w:hAnsi="Times New Roman" w:cs="Times New Roman"/>
          <w:color w:val="002060"/>
          <w:sz w:val="24"/>
          <w:szCs w:val="24"/>
        </w:rPr>
      </w:pPr>
      <w:r w:rsidRPr="00211DCF">
        <w:rPr>
          <w:rFonts w:ascii="Times New Roman" w:hAnsi="Times New Roman" w:cs="Times New Roman"/>
          <w:color w:val="FF0000"/>
          <w:sz w:val="24"/>
          <w:szCs w:val="24"/>
        </w:rPr>
        <w:t xml:space="preserve">БІРІНШІ КЕҢЕС: </w:t>
      </w:r>
      <w:r w:rsidRPr="00211DCF">
        <w:rPr>
          <w:rFonts w:ascii="Times New Roman" w:hAnsi="Times New Roman" w:cs="Times New Roman"/>
          <w:color w:val="002060"/>
          <w:sz w:val="24"/>
          <w:szCs w:val="24"/>
        </w:rPr>
        <w:t xml:space="preserve">интернет-тәуелділікке бейім баланың өмірін, яғни өз өміріңізді жарқын әрі қуанышқа толы ету қажет. Егер ата-ананың өздері виртуалды әлемге батса – бұл жаман үлгі. Ал егер бала күні бойы компьютерде отырып, олардың мазасын алмайтынына іштей қуанар болса, бұл одан да жаман. </w:t>
      </w:r>
    </w:p>
    <w:p w14:paraId="164F89E7" w14:textId="046F2D83" w:rsidR="00485B0B" w:rsidRPr="00211DCF" w:rsidRDefault="00211DCF" w:rsidP="00485B0B">
      <w:pPr>
        <w:rPr>
          <w:rFonts w:ascii="Times New Roman" w:hAnsi="Times New Roman" w:cs="Times New Roman"/>
          <w:color w:val="002060"/>
          <w:sz w:val="24"/>
          <w:szCs w:val="24"/>
        </w:rPr>
      </w:pPr>
      <w:r w:rsidRPr="00211DCF">
        <w:rPr>
          <w:rFonts w:ascii="Times New Roman" w:hAnsi="Times New Roman" w:cs="Times New Roman"/>
          <w:color w:val="002060"/>
          <w:sz w:val="24"/>
          <w:szCs w:val="24"/>
        </w:rPr>
        <w:drawing>
          <wp:inline distT="0" distB="0" distL="0" distR="0" wp14:anchorId="3B43FF0A" wp14:editId="7C5B5D7E">
            <wp:extent cx="2508250" cy="144145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8250" cy="1441450"/>
                    </a:xfrm>
                    <a:prstGeom prst="rect">
                      <a:avLst/>
                    </a:prstGeom>
                    <a:noFill/>
                    <a:ln>
                      <a:noFill/>
                    </a:ln>
                  </pic:spPr>
                </pic:pic>
              </a:graphicData>
            </a:graphic>
          </wp:inline>
        </w:drawing>
      </w:r>
    </w:p>
    <w:p w14:paraId="046A2D07" w14:textId="77777777" w:rsidR="00485B0B" w:rsidRPr="00211DCF" w:rsidRDefault="00485B0B" w:rsidP="00485B0B">
      <w:pPr>
        <w:rPr>
          <w:rFonts w:ascii="Times New Roman" w:hAnsi="Times New Roman" w:cs="Times New Roman"/>
          <w:color w:val="002060"/>
          <w:sz w:val="24"/>
          <w:szCs w:val="24"/>
        </w:rPr>
      </w:pPr>
      <w:r w:rsidRPr="00211DCF">
        <w:rPr>
          <w:rFonts w:ascii="Times New Roman" w:hAnsi="Times New Roman" w:cs="Times New Roman"/>
          <w:color w:val="FF0000"/>
          <w:sz w:val="24"/>
          <w:szCs w:val="24"/>
        </w:rPr>
        <w:t xml:space="preserve">ЕКІНШІ КЕҢЕС: </w:t>
      </w:r>
      <w:r w:rsidRPr="00211DCF">
        <w:rPr>
          <w:rFonts w:ascii="Times New Roman" w:hAnsi="Times New Roman" w:cs="Times New Roman"/>
          <w:color w:val="002060"/>
          <w:sz w:val="24"/>
          <w:szCs w:val="24"/>
        </w:rPr>
        <w:t xml:space="preserve">өз балаңызбен «қазір және осы жерде» өмір сүріңіз, бірінші сынып оқушысымен интернетпен еш байланысы жоқ жарқын сәттерді бастан өткеріңіз. Бірге хайуанаттар паркіне, балық аулауға немесе футбол ойнауға барыңыз. Виртуалды өмірге байланған балаға бұл өте пайдалы, олар бұған аса мұқтаж. </w:t>
      </w:r>
    </w:p>
    <w:p w14:paraId="784E0B4E" w14:textId="77777777" w:rsidR="00485B0B" w:rsidRPr="00211DCF" w:rsidRDefault="00485B0B" w:rsidP="00485B0B">
      <w:pPr>
        <w:rPr>
          <w:rFonts w:ascii="Times New Roman" w:hAnsi="Times New Roman" w:cs="Times New Roman"/>
          <w:color w:val="002060"/>
          <w:sz w:val="24"/>
          <w:szCs w:val="24"/>
        </w:rPr>
      </w:pPr>
      <w:r w:rsidRPr="00211DCF">
        <w:rPr>
          <w:rFonts w:ascii="Times New Roman" w:hAnsi="Times New Roman" w:cs="Times New Roman"/>
          <w:color w:val="FF0000"/>
          <w:sz w:val="24"/>
          <w:szCs w:val="24"/>
        </w:rPr>
        <w:t xml:space="preserve">ҮШІНШІ КЕҢЕС: </w:t>
      </w:r>
      <w:r w:rsidRPr="00211DCF">
        <w:rPr>
          <w:rFonts w:ascii="Times New Roman" w:hAnsi="Times New Roman" w:cs="Times New Roman"/>
          <w:color w:val="002060"/>
          <w:sz w:val="24"/>
          <w:szCs w:val="24"/>
        </w:rPr>
        <w:t xml:space="preserve">Одан басқа дене арқылы сезінетін түйсіктермен байланысты ортақ сабақтар маңызды (бұл да интернетке тәуелді балалар үшін аса жетіспейді). Сіз ұлыңызбен пластиктен, ағаштан бұйымдар жасай аласыз, ыдысқа суреттер сала аласыз. Бастысы, балаңызбен бірге қызықты уақыт өткізесіз. </w:t>
      </w:r>
    </w:p>
    <w:p w14:paraId="65149E27" w14:textId="1D250B3F" w:rsidR="00485B0B" w:rsidRPr="00211DCF" w:rsidRDefault="00485B0B" w:rsidP="00485B0B">
      <w:pPr>
        <w:rPr>
          <w:rFonts w:ascii="Times New Roman" w:hAnsi="Times New Roman" w:cs="Times New Roman"/>
          <w:color w:val="002060"/>
          <w:sz w:val="24"/>
          <w:szCs w:val="24"/>
        </w:rPr>
      </w:pPr>
      <w:r w:rsidRPr="00211DCF">
        <w:rPr>
          <w:rFonts w:ascii="Times New Roman" w:hAnsi="Times New Roman" w:cs="Times New Roman"/>
          <w:color w:val="FF0000"/>
          <w:sz w:val="24"/>
          <w:szCs w:val="24"/>
        </w:rPr>
        <w:t xml:space="preserve">ТӨРТІНШІ, БАСТЫ КЕҢЕС: </w:t>
      </w:r>
      <w:r w:rsidRPr="00211DCF">
        <w:rPr>
          <w:rFonts w:ascii="Times New Roman" w:hAnsi="Times New Roman" w:cs="Times New Roman"/>
          <w:color w:val="002060"/>
          <w:sz w:val="24"/>
          <w:szCs w:val="24"/>
        </w:rPr>
        <w:t xml:space="preserve">балаңыздың виртуалды емес, шынайы өмірдегі құрдастарымен, сыныптастарымен дос болуын қолдаңыз және нығайтыңыз. Оларға мереке немесе табиғатқа серуен ұйымдастыру Сіздің қолыңызда. </w:t>
      </w:r>
      <w:r w:rsidRPr="00211DCF">
        <w:rPr>
          <w:rFonts w:ascii="Times New Roman" w:hAnsi="Times New Roman" w:cs="Times New Roman"/>
          <w:color w:val="002060"/>
          <w:sz w:val="24"/>
          <w:szCs w:val="24"/>
        </w:rPr>
        <w:t xml:space="preserve">Уақытыңыз бен эмоцияңызды аямаңыз, сонда бәрі жақсы болады! </w:t>
      </w:r>
      <w:r w:rsidR="00211DCF" w:rsidRPr="00211DCF">
        <w:rPr>
          <w:rFonts w:ascii="Times New Roman" w:hAnsi="Times New Roman" w:cs="Times New Roman"/>
          <w:color w:val="C00000"/>
          <w:sz w:val="28"/>
          <w:szCs w:val="28"/>
        </w:rPr>
        <w:drawing>
          <wp:inline distT="0" distB="0" distL="0" distR="0" wp14:anchorId="312D2816" wp14:editId="2C679050">
            <wp:extent cx="2352040" cy="17081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2040" cy="1708150"/>
                    </a:xfrm>
                    <a:prstGeom prst="rect">
                      <a:avLst/>
                    </a:prstGeom>
                    <a:noFill/>
                    <a:ln>
                      <a:noFill/>
                    </a:ln>
                  </pic:spPr>
                </pic:pic>
              </a:graphicData>
            </a:graphic>
          </wp:inline>
        </w:drawing>
      </w:r>
    </w:p>
    <w:p w14:paraId="630430E2" w14:textId="77777777" w:rsidR="00485B0B" w:rsidRPr="00211DCF" w:rsidRDefault="00485B0B" w:rsidP="00485B0B">
      <w:pPr>
        <w:rPr>
          <w:rFonts w:ascii="Times New Roman" w:hAnsi="Times New Roman" w:cs="Times New Roman"/>
          <w:color w:val="002060"/>
          <w:sz w:val="24"/>
          <w:szCs w:val="24"/>
        </w:rPr>
      </w:pPr>
      <w:r w:rsidRPr="00211DCF">
        <w:rPr>
          <w:rFonts w:ascii="Times New Roman" w:hAnsi="Times New Roman" w:cs="Times New Roman"/>
          <w:color w:val="FF0000"/>
          <w:sz w:val="24"/>
          <w:szCs w:val="24"/>
        </w:rPr>
        <w:t xml:space="preserve">ЕСІҢІЗДЕ БОЛСЫН: </w:t>
      </w:r>
      <w:r w:rsidRPr="00211DCF">
        <w:rPr>
          <w:rFonts w:ascii="Times New Roman" w:hAnsi="Times New Roman" w:cs="Times New Roman"/>
          <w:color w:val="002060"/>
          <w:sz w:val="24"/>
          <w:szCs w:val="24"/>
        </w:rPr>
        <w:t>Интернет оқу, демалу және достармен араласу үшін тамаша құрал болуы мүмкін. БІРАҚ! Шынайы өмір секілді, ЖЕЛІ де қауіпті болуы мүмкін!</w:t>
      </w:r>
    </w:p>
    <w:p w14:paraId="32D42B77" w14:textId="77777777" w:rsidR="00485B0B" w:rsidRPr="00211DCF" w:rsidRDefault="00485B0B" w:rsidP="00485B0B">
      <w:pPr>
        <w:spacing w:after="0" w:line="240" w:lineRule="auto"/>
        <w:ind w:right="525"/>
        <w:jc w:val="center"/>
        <w:textAlignment w:val="baseline"/>
        <w:outlineLvl w:val="0"/>
        <w:rPr>
          <w:rFonts w:ascii="Times New Roman" w:eastAsia="Times New Roman" w:hAnsi="Times New Roman" w:cs="Times New Roman"/>
          <w:bCs/>
          <w:color w:val="002060"/>
          <w:kern w:val="36"/>
          <w:sz w:val="24"/>
          <w:szCs w:val="24"/>
          <w:lang w:val="kk-KZ" w:eastAsia="ru-RU"/>
        </w:rPr>
      </w:pPr>
    </w:p>
    <w:p w14:paraId="10943426" w14:textId="77777777" w:rsidR="00485B0B" w:rsidRPr="00211DCF" w:rsidRDefault="00485B0B" w:rsidP="00485B0B">
      <w:pPr>
        <w:spacing w:after="0" w:line="240" w:lineRule="auto"/>
        <w:ind w:right="525"/>
        <w:jc w:val="center"/>
        <w:textAlignment w:val="baseline"/>
        <w:outlineLvl w:val="0"/>
        <w:rPr>
          <w:rFonts w:ascii="Times New Roman" w:eastAsia="Times New Roman" w:hAnsi="Times New Roman" w:cs="Times New Roman"/>
          <w:bCs/>
          <w:color w:val="002060"/>
          <w:kern w:val="36"/>
          <w:sz w:val="24"/>
          <w:szCs w:val="24"/>
          <w:lang w:val="kk-KZ" w:eastAsia="ru-RU"/>
        </w:rPr>
      </w:pPr>
    </w:p>
    <w:p w14:paraId="6F1AD9BD" w14:textId="5AFDBA84" w:rsidR="0094400A" w:rsidRPr="00211DCF" w:rsidRDefault="0094400A" w:rsidP="00211DCF">
      <w:pPr>
        <w:jc w:val="center"/>
        <w:rPr>
          <w:rFonts w:ascii="Times New Roman" w:hAnsi="Times New Roman" w:cs="Times New Roman"/>
          <w:color w:val="C00000"/>
          <w:sz w:val="24"/>
          <w:szCs w:val="24"/>
        </w:rPr>
      </w:pPr>
      <w:r w:rsidRPr="00211DCF">
        <w:rPr>
          <w:rFonts w:ascii="Times New Roman" w:hAnsi="Times New Roman" w:cs="Times New Roman"/>
          <w:color w:val="C00000"/>
          <w:sz w:val="24"/>
          <w:szCs w:val="24"/>
        </w:rPr>
        <w:t>КОМПЬЮТЕР ЖАУҒА АЙНАЛМАС ҮШІН ӘРЕКЕТ ЕТУІҢІЗ КЕРЕК!</w:t>
      </w:r>
    </w:p>
    <w:p w14:paraId="52E93404" w14:textId="74FB95E8" w:rsidR="00211DCF" w:rsidRPr="00485B0B" w:rsidRDefault="00211DCF" w:rsidP="0094400A">
      <w:pPr>
        <w:jc w:val="center"/>
        <w:rPr>
          <w:rFonts w:ascii="Times New Roman" w:hAnsi="Times New Roman" w:cs="Times New Roman"/>
          <w:color w:val="C00000"/>
          <w:sz w:val="28"/>
          <w:szCs w:val="28"/>
        </w:rPr>
      </w:pPr>
    </w:p>
    <w:p w14:paraId="075A201D" w14:textId="3A7AD0FB" w:rsidR="0094400A" w:rsidRDefault="007E6B62" w:rsidP="0094400A">
      <w:pPr>
        <w:jc w:val="center"/>
      </w:pPr>
      <w:r w:rsidRPr="007E6B62">
        <w:drawing>
          <wp:inline distT="0" distB="0" distL="0" distR="0" wp14:anchorId="18CC18E0" wp14:editId="0795DE2F">
            <wp:extent cx="2260600" cy="160655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0600" cy="1606550"/>
                    </a:xfrm>
                    <a:prstGeom prst="rect">
                      <a:avLst/>
                    </a:prstGeom>
                    <a:noFill/>
                    <a:ln>
                      <a:noFill/>
                    </a:ln>
                  </pic:spPr>
                </pic:pic>
              </a:graphicData>
            </a:graphic>
          </wp:inline>
        </w:drawing>
      </w:r>
    </w:p>
    <w:sectPr w:rsidR="0094400A" w:rsidSect="00485B0B">
      <w:pgSz w:w="16838" w:h="11906" w:orient="landscape"/>
      <w:pgMar w:top="993" w:right="1134" w:bottom="850"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0F"/>
    <w:rsid w:val="00211DCF"/>
    <w:rsid w:val="00485B0B"/>
    <w:rsid w:val="004A720F"/>
    <w:rsid w:val="007E6B62"/>
    <w:rsid w:val="0094400A"/>
    <w:rsid w:val="00C5345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FF26"/>
  <w15:chartTrackingRefBased/>
  <w15:docId w15:val="{F2F4B993-A228-4322-9FCB-74EF34FD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00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2021-11-17T22:19:00Z</dcterms:created>
  <dcterms:modified xsi:type="dcterms:W3CDTF">2021-11-17T22:39:00Z</dcterms:modified>
</cp:coreProperties>
</file>